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07F9" w14:textId="77777777" w:rsidR="00F3784E" w:rsidRDefault="00F3784E" w:rsidP="00F3784E">
      <w:pPr>
        <w:widowControl w:val="0"/>
        <w:autoSpaceDE w:val="0"/>
        <w:autoSpaceDN w:val="0"/>
        <w:adjustRightInd w:val="0"/>
        <w:spacing w:after="199" w:line="276" w:lineRule="auto"/>
        <w:rPr>
          <w:sz w:val="18"/>
          <w:szCs w:val="18"/>
        </w:rPr>
      </w:pPr>
    </w:p>
    <w:p w14:paraId="688FC4F4" w14:textId="77777777" w:rsidR="00F3784E" w:rsidRDefault="00F3784E" w:rsidP="00F3784E">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sz w:val="18"/>
          <w:szCs w:val="18"/>
        </w:rPr>
      </w:pPr>
      <w:r>
        <w:rPr>
          <w:sz w:val="18"/>
          <w:szCs w:val="18"/>
        </w:rPr>
        <w:t xml:space="preserve"> </w:t>
      </w:r>
      <w:r w:rsidRPr="00C55861">
        <w:rPr>
          <w:b/>
          <w:sz w:val="18"/>
          <w:szCs w:val="18"/>
        </w:rPr>
        <w:t>Absender:</w:t>
      </w:r>
      <w:r>
        <w:rPr>
          <w:sz w:val="18"/>
          <w:szCs w:val="18"/>
        </w:rPr>
        <w:br/>
        <w:t xml:space="preserve"> Vorname / Nachname / (E-Mail)</w:t>
      </w:r>
      <w:r>
        <w:rPr>
          <w:sz w:val="18"/>
          <w:szCs w:val="18"/>
        </w:rPr>
        <w:tab/>
      </w:r>
      <w:r w:rsidRPr="00DA6A5F">
        <w:rPr>
          <w:sz w:val="18"/>
          <w:szCs w:val="18"/>
        </w:rPr>
        <w:t>………………………………………………………</w:t>
      </w:r>
      <w:r>
        <w:rPr>
          <w:sz w:val="18"/>
          <w:szCs w:val="18"/>
        </w:rPr>
        <w:t>..…………………………………………...</w:t>
      </w:r>
    </w:p>
    <w:p w14:paraId="6E83BB40" w14:textId="77777777" w:rsidR="00F3784E" w:rsidRDefault="00F3784E" w:rsidP="00F3784E">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b/>
          <w:bCs/>
          <w:sz w:val="18"/>
          <w:szCs w:val="18"/>
        </w:rPr>
      </w:pPr>
      <w:r>
        <w:rPr>
          <w:sz w:val="18"/>
          <w:szCs w:val="18"/>
        </w:rPr>
        <w:t xml:space="preserve"> Straße / PLZ / Ort</w:t>
      </w:r>
      <w:r>
        <w:rPr>
          <w:sz w:val="18"/>
          <w:szCs w:val="18"/>
        </w:rPr>
        <w:tab/>
      </w:r>
      <w:r>
        <w:rPr>
          <w:sz w:val="18"/>
          <w:szCs w:val="18"/>
        </w:rPr>
        <w:tab/>
      </w:r>
      <w:r w:rsidRPr="00DA6A5F">
        <w:rPr>
          <w:sz w:val="18"/>
          <w:szCs w:val="18"/>
        </w:rPr>
        <w:t>…………………………………………………</w:t>
      </w:r>
      <w:r>
        <w:rPr>
          <w:sz w:val="18"/>
          <w:szCs w:val="18"/>
        </w:rPr>
        <w:t>……..…………………………………………...</w:t>
      </w:r>
    </w:p>
    <w:p w14:paraId="4EB374B2" w14:textId="77777777" w:rsidR="00F3784E" w:rsidRDefault="00F3784E" w:rsidP="00F3784E">
      <w:pPr>
        <w:widowControl w:val="0"/>
        <w:autoSpaceDE w:val="0"/>
        <w:autoSpaceDN w:val="0"/>
        <w:adjustRightInd w:val="0"/>
        <w:rPr>
          <w:b/>
          <w:bCs/>
          <w:sz w:val="18"/>
          <w:szCs w:val="18"/>
        </w:rPr>
      </w:pPr>
    </w:p>
    <w:p w14:paraId="5590A09D" w14:textId="77777777" w:rsidR="00F3784E" w:rsidRPr="00DA6A5F" w:rsidRDefault="00F3784E" w:rsidP="00F3784E">
      <w:pPr>
        <w:widowControl w:val="0"/>
        <w:autoSpaceDE w:val="0"/>
        <w:autoSpaceDN w:val="0"/>
        <w:adjustRightInd w:val="0"/>
        <w:rPr>
          <w:b/>
          <w:bCs/>
          <w:sz w:val="18"/>
          <w:szCs w:val="18"/>
        </w:rPr>
      </w:pPr>
    </w:p>
    <w:p w14:paraId="286E799C" w14:textId="77777777" w:rsidR="00F3784E" w:rsidRPr="00DA6A5F" w:rsidRDefault="00F3784E" w:rsidP="00F3784E">
      <w:pPr>
        <w:widowControl w:val="0"/>
        <w:autoSpaceDE w:val="0"/>
        <w:autoSpaceDN w:val="0"/>
        <w:adjustRightInd w:val="0"/>
        <w:rPr>
          <w:b/>
          <w:bCs/>
          <w:sz w:val="18"/>
          <w:szCs w:val="18"/>
        </w:rPr>
      </w:pPr>
      <w:r w:rsidRPr="00DA6A5F">
        <w:rPr>
          <w:b/>
          <w:bCs/>
          <w:sz w:val="18"/>
          <w:szCs w:val="18"/>
        </w:rPr>
        <w:t>Regionalverband Neckar-Alb</w:t>
      </w:r>
    </w:p>
    <w:p w14:paraId="313C0F98" w14:textId="77777777" w:rsidR="00F3784E" w:rsidRPr="00DA6A5F" w:rsidRDefault="00F3784E" w:rsidP="00F3784E">
      <w:pPr>
        <w:widowControl w:val="0"/>
        <w:autoSpaceDE w:val="0"/>
        <w:autoSpaceDN w:val="0"/>
        <w:adjustRightInd w:val="0"/>
        <w:spacing w:before="120"/>
        <w:rPr>
          <w:b/>
          <w:bCs/>
          <w:sz w:val="18"/>
          <w:szCs w:val="18"/>
        </w:rPr>
      </w:pPr>
      <w:r w:rsidRPr="00DA6A5F">
        <w:rPr>
          <w:b/>
          <w:bCs/>
          <w:sz w:val="18"/>
          <w:szCs w:val="18"/>
        </w:rPr>
        <w:t>Löwensteinplatz 1</w:t>
      </w:r>
    </w:p>
    <w:p w14:paraId="682EFD5A" w14:textId="3C308ADC" w:rsidR="00F3784E" w:rsidRPr="00D40DE1" w:rsidRDefault="00F3784E" w:rsidP="00F3784E">
      <w:pPr>
        <w:widowControl w:val="0"/>
        <w:autoSpaceDE w:val="0"/>
        <w:autoSpaceDN w:val="0"/>
        <w:adjustRightInd w:val="0"/>
        <w:spacing w:before="120"/>
        <w:rPr>
          <w:bCs/>
          <w:sz w:val="16"/>
          <w:szCs w:val="16"/>
        </w:rPr>
      </w:pPr>
      <w:r w:rsidRPr="00DA6A5F">
        <w:rPr>
          <w:b/>
          <w:bCs/>
          <w:sz w:val="18"/>
          <w:szCs w:val="18"/>
        </w:rPr>
        <w:t xml:space="preserve">72116 </w:t>
      </w:r>
      <w:proofErr w:type="spellStart"/>
      <w:r w:rsidRPr="00DA6A5F">
        <w:rPr>
          <w:b/>
          <w:bCs/>
          <w:sz w:val="18"/>
          <w:szCs w:val="18"/>
        </w:rPr>
        <w:t>Mössingen</w:t>
      </w:r>
      <w:proofErr w:type="spellEnd"/>
      <w:r>
        <w:rPr>
          <w:b/>
          <w:bCs/>
          <w:sz w:val="18"/>
          <w:szCs w:val="18"/>
        </w:rPr>
        <w:tab/>
      </w:r>
      <w:r>
        <w:rPr>
          <w:b/>
          <w:bCs/>
          <w:sz w:val="18"/>
          <w:szCs w:val="18"/>
        </w:rPr>
        <w:tab/>
      </w:r>
      <w:r>
        <w:rPr>
          <w:b/>
          <w:bCs/>
          <w:sz w:val="18"/>
          <w:szCs w:val="18"/>
        </w:rPr>
        <w:tab/>
      </w:r>
      <w:r>
        <w:rPr>
          <w:b/>
          <w:bCs/>
          <w:sz w:val="18"/>
          <w:szCs w:val="18"/>
        </w:rPr>
        <w:tab/>
      </w:r>
      <w:r>
        <w:rPr>
          <w:b/>
          <w:bCs/>
          <w:sz w:val="18"/>
          <w:szCs w:val="18"/>
        </w:rPr>
        <w:tab/>
      </w:r>
      <w:r w:rsidR="00FB7AC3" w:rsidRPr="00D40DE1">
        <w:rPr>
          <w:sz w:val="16"/>
          <w:szCs w:val="16"/>
        </w:rPr>
        <w:t>T</w:t>
      </w:r>
      <w:r w:rsidR="00FB7AC3">
        <w:rPr>
          <w:sz w:val="16"/>
          <w:szCs w:val="16"/>
        </w:rPr>
        <w:t>el. 07473 95090 / Fax</w:t>
      </w:r>
      <w:r w:rsidR="00FB7AC3" w:rsidRPr="00D40DE1">
        <w:rPr>
          <w:sz w:val="16"/>
          <w:szCs w:val="16"/>
        </w:rPr>
        <w:t xml:space="preserve"> 0</w:t>
      </w:r>
      <w:r w:rsidR="00FB7AC3">
        <w:rPr>
          <w:sz w:val="16"/>
          <w:szCs w:val="16"/>
        </w:rPr>
        <w:t>7473 95 09-</w:t>
      </w:r>
      <w:r w:rsidR="00FB7AC3" w:rsidRPr="00D40DE1">
        <w:rPr>
          <w:sz w:val="16"/>
          <w:szCs w:val="16"/>
        </w:rPr>
        <w:t xml:space="preserve">25 / </w:t>
      </w:r>
      <w:r w:rsidR="00FB7AC3">
        <w:rPr>
          <w:sz w:val="16"/>
          <w:szCs w:val="16"/>
        </w:rPr>
        <w:t>E-Mail: beteiligung</w:t>
      </w:r>
      <w:r w:rsidR="00FB7AC3" w:rsidRPr="00D40DE1">
        <w:rPr>
          <w:sz w:val="16"/>
          <w:szCs w:val="16"/>
        </w:rPr>
        <w:t>@rvna.de</w:t>
      </w:r>
    </w:p>
    <w:p w14:paraId="6DBA5C4E" w14:textId="77777777" w:rsidR="00F3784E" w:rsidRDefault="00F3784E" w:rsidP="00F3784E">
      <w:pPr>
        <w:widowControl w:val="0"/>
        <w:autoSpaceDE w:val="0"/>
        <w:autoSpaceDN w:val="0"/>
        <w:adjustRightInd w:val="0"/>
        <w:rPr>
          <w:b/>
          <w:bCs/>
          <w:sz w:val="18"/>
          <w:szCs w:val="18"/>
        </w:rPr>
      </w:pPr>
    </w:p>
    <w:p w14:paraId="21740AC8" w14:textId="77777777" w:rsidR="00F3784E" w:rsidRDefault="00F3784E" w:rsidP="00F3784E">
      <w:pPr>
        <w:widowControl w:val="0"/>
        <w:autoSpaceDE w:val="0"/>
        <w:autoSpaceDN w:val="0"/>
        <w:adjustRightInd w:val="0"/>
        <w:rPr>
          <w:b/>
          <w:bCs/>
          <w:sz w:val="18"/>
          <w:szCs w:val="18"/>
        </w:rPr>
      </w:pPr>
    </w:p>
    <w:p w14:paraId="7BCE6A9A" w14:textId="77777777" w:rsidR="00F3784E" w:rsidRPr="00DA6A5F" w:rsidRDefault="00F3784E" w:rsidP="00F3784E">
      <w:pPr>
        <w:widowControl w:val="0"/>
        <w:autoSpaceDE w:val="0"/>
        <w:autoSpaceDN w:val="0"/>
        <w:adjustRightInd w:val="0"/>
        <w:rPr>
          <w:b/>
          <w:bCs/>
          <w:sz w:val="18"/>
          <w:szCs w:val="18"/>
        </w:rPr>
      </w:pPr>
    </w:p>
    <w:p w14:paraId="3393AD45" w14:textId="77777777" w:rsidR="004B556B" w:rsidRDefault="004B556B" w:rsidP="004B556B">
      <w:pPr>
        <w:widowControl w:val="0"/>
        <w:autoSpaceDE w:val="0"/>
        <w:autoSpaceDN w:val="0"/>
        <w:adjustRightInd w:val="0"/>
        <w:spacing w:after="199"/>
        <w:rPr>
          <w:b/>
          <w:sz w:val="18"/>
          <w:szCs w:val="18"/>
        </w:rPr>
      </w:pPr>
      <w:r>
        <w:rPr>
          <w:b/>
          <w:bCs/>
          <w:sz w:val="18"/>
          <w:szCs w:val="18"/>
        </w:rPr>
        <w:t xml:space="preserve">Stellungnahme im Rahmen des Beteiligungsverfahrens / Teilregionalplan Windkraft des Regionalverbandes / </w:t>
      </w:r>
      <w:r>
        <w:rPr>
          <w:b/>
          <w:bCs/>
          <w:sz w:val="18"/>
          <w:szCs w:val="18"/>
        </w:rPr>
        <w:br/>
      </w:r>
      <w:r>
        <w:rPr>
          <w:b/>
          <w:sz w:val="18"/>
          <w:szCs w:val="18"/>
        </w:rPr>
        <w:t xml:space="preserve">Im Bereich der Gemeinden Starzach/ </w:t>
      </w:r>
      <w:proofErr w:type="spellStart"/>
      <w:r>
        <w:rPr>
          <w:b/>
          <w:sz w:val="18"/>
          <w:szCs w:val="18"/>
        </w:rPr>
        <w:t>Haigerloch</w:t>
      </w:r>
      <w:proofErr w:type="spellEnd"/>
      <w:r>
        <w:rPr>
          <w:b/>
          <w:sz w:val="18"/>
          <w:szCs w:val="18"/>
        </w:rPr>
        <w:t xml:space="preserve"> (TÜ-ZAK-01 &amp; HI-02)</w:t>
      </w:r>
    </w:p>
    <w:p w14:paraId="583FB4BF" w14:textId="62EC4280" w:rsidR="00F3784E" w:rsidRPr="00F3784E" w:rsidRDefault="00F3784E" w:rsidP="00F3784E">
      <w:pPr>
        <w:widowControl w:val="0"/>
        <w:autoSpaceDE w:val="0"/>
        <w:autoSpaceDN w:val="0"/>
        <w:adjustRightInd w:val="0"/>
        <w:spacing w:after="199"/>
        <w:rPr>
          <w:sz w:val="18"/>
          <w:szCs w:val="18"/>
          <w:u w:val="single"/>
        </w:rPr>
      </w:pPr>
      <w:r w:rsidRPr="00F3784E">
        <w:rPr>
          <w:b/>
          <w:bCs/>
          <w:sz w:val="18"/>
          <w:szCs w:val="18"/>
          <w:u w:val="single"/>
        </w:rPr>
        <w:t xml:space="preserve">Begründung: </w:t>
      </w:r>
      <w:r w:rsidR="00083EB1" w:rsidRPr="00083EB1">
        <w:rPr>
          <w:b/>
          <w:bCs/>
          <w:sz w:val="18"/>
          <w:szCs w:val="18"/>
          <w:u w:val="single"/>
        </w:rPr>
        <w:t>Erdbebengebi</w:t>
      </w:r>
      <w:r w:rsidR="001B4739">
        <w:rPr>
          <w:b/>
          <w:bCs/>
          <w:sz w:val="18"/>
          <w:szCs w:val="18"/>
          <w:u w:val="single"/>
        </w:rPr>
        <w:t xml:space="preserve">et </w:t>
      </w:r>
      <w:r w:rsidR="001B4739" w:rsidRPr="001B4739">
        <w:rPr>
          <w:b/>
          <w:bCs/>
          <w:sz w:val="18"/>
          <w:szCs w:val="18"/>
          <w:u w:val="single"/>
        </w:rPr>
        <w:t>(Zone 3)</w:t>
      </w:r>
    </w:p>
    <w:p w14:paraId="07CE6F6B" w14:textId="77777777" w:rsidR="00F3784E" w:rsidRDefault="00F3784E" w:rsidP="00F3784E">
      <w:pPr>
        <w:widowControl w:val="0"/>
        <w:autoSpaceDE w:val="0"/>
        <w:autoSpaceDN w:val="0"/>
        <w:adjustRightInd w:val="0"/>
        <w:rPr>
          <w:sz w:val="18"/>
          <w:szCs w:val="18"/>
        </w:rPr>
      </w:pPr>
    </w:p>
    <w:p w14:paraId="4B2EE015" w14:textId="0222B034" w:rsidR="009D4370" w:rsidRPr="004B556B" w:rsidRDefault="009D4370" w:rsidP="00F3784E">
      <w:pPr>
        <w:widowControl w:val="0"/>
        <w:autoSpaceDE w:val="0"/>
        <w:autoSpaceDN w:val="0"/>
        <w:adjustRightInd w:val="0"/>
        <w:spacing w:after="120"/>
        <w:rPr>
          <w:sz w:val="18"/>
          <w:szCs w:val="18"/>
        </w:rPr>
      </w:pPr>
      <w:r w:rsidRPr="004B556B">
        <w:rPr>
          <w:sz w:val="18"/>
          <w:szCs w:val="18"/>
        </w:rPr>
        <w:t>Sehr geehrte Damen und Herren,</w:t>
      </w:r>
    </w:p>
    <w:p w14:paraId="001A93A7" w14:textId="77777777" w:rsidR="004B556B" w:rsidRPr="004B556B" w:rsidRDefault="004B556B" w:rsidP="004B556B">
      <w:pPr>
        <w:rPr>
          <w:bCs/>
          <w:sz w:val="18"/>
          <w:szCs w:val="18"/>
        </w:rPr>
      </w:pPr>
      <w:r w:rsidRPr="004B556B">
        <w:rPr>
          <w:bCs/>
          <w:sz w:val="18"/>
          <w:szCs w:val="18"/>
        </w:rPr>
        <w:t xml:space="preserve">Das Planungsgebiet liegt in einer Erbebenzone (Zone 3) und in einem der Zentren der größten Erdbebenhäufigkeit in Deutschland. Dies ist im Regionalplan überhaupt nicht berücksichtigt und untersucht worden. Das Planungsgebiet liegt im Gebiet des Hohenzollerngrabens, einem über 30 Kilometer langen und durchschnittlich 1,5 Kilometer breiten geologischen Graben im Bereich </w:t>
      </w:r>
      <w:proofErr w:type="gramStart"/>
      <w:r w:rsidRPr="004B556B">
        <w:rPr>
          <w:bCs/>
          <w:sz w:val="18"/>
          <w:szCs w:val="18"/>
        </w:rPr>
        <w:t>der südwestlichen Schwäbischen Alb</w:t>
      </w:r>
      <w:proofErr w:type="gramEnd"/>
      <w:r w:rsidRPr="004B556B">
        <w:rPr>
          <w:bCs/>
          <w:sz w:val="18"/>
          <w:szCs w:val="18"/>
        </w:rPr>
        <w:t xml:space="preserve"> und des Albvorlandes. Er zieht sich in nordwestlicher, herzynischer Richtung quer durch das Gebiet des Zollernalbkreises von der Albhochfläche bis ins Albvorland, in dem das geplante Vorranggebiet liegt. Die den Hohenzollerngraben begrenzenden Randverwerfungen haben eine Sprunghöhe von rund 100 Metern auf der Albhochfläche und bis zu 40 Metern im Vorland. Sie fallen V-förmig nach innen und schließen den Graben in einer Tiefe von zwei bis drei Kilometern. Der Hohenzollerngraben ist als tektonische Störung und mittelbar über die Albstadt-Scherzone regelmäßig die Ursache von Erdbeben im Zollernalbkreis. Das letzte große Erdbeben ereignete sich am 3.9.1978 mit einer Magnitude von 5,7. </w:t>
      </w:r>
      <w:r w:rsidRPr="004B556B">
        <w:rPr>
          <w:b/>
          <w:bCs/>
          <w:sz w:val="18"/>
          <w:szCs w:val="18"/>
        </w:rPr>
        <w:t>Im Jahr 2022</w:t>
      </w:r>
      <w:r w:rsidRPr="004B556B">
        <w:rPr>
          <w:bCs/>
          <w:sz w:val="18"/>
          <w:szCs w:val="18"/>
        </w:rPr>
        <w:t xml:space="preserve"> gab es so viele kleinere Erdbeben wie lange nicht, </w:t>
      </w:r>
      <w:r w:rsidRPr="004B556B">
        <w:rPr>
          <w:b/>
          <w:bCs/>
          <w:sz w:val="18"/>
          <w:szCs w:val="18"/>
        </w:rPr>
        <w:t>97 Erdbeben</w:t>
      </w:r>
      <w:r w:rsidRPr="004B556B">
        <w:rPr>
          <w:bCs/>
          <w:sz w:val="18"/>
          <w:szCs w:val="18"/>
        </w:rPr>
        <w:t xml:space="preserve">, das stärkste hatte </w:t>
      </w:r>
      <w:r w:rsidRPr="004B556B">
        <w:rPr>
          <w:b/>
          <w:bCs/>
          <w:sz w:val="18"/>
          <w:szCs w:val="18"/>
        </w:rPr>
        <w:t>Magnitude 4,1</w:t>
      </w:r>
      <w:r w:rsidRPr="004B556B">
        <w:rPr>
          <w:bCs/>
          <w:sz w:val="18"/>
          <w:szCs w:val="18"/>
        </w:rPr>
        <w:t xml:space="preserve"> es war das stärkste Erdbeben in Deutschland seit Jahren. </w:t>
      </w:r>
    </w:p>
    <w:p w14:paraId="169F2771" w14:textId="77777777" w:rsidR="004B556B" w:rsidRPr="004B556B" w:rsidRDefault="004B556B" w:rsidP="004B556B">
      <w:pPr>
        <w:rPr>
          <w:bCs/>
          <w:sz w:val="18"/>
          <w:szCs w:val="18"/>
        </w:rPr>
      </w:pPr>
    </w:p>
    <w:p w14:paraId="1A29017C" w14:textId="77777777" w:rsidR="004B556B" w:rsidRPr="004B556B" w:rsidRDefault="004B556B" w:rsidP="004B556B">
      <w:pPr>
        <w:rPr>
          <w:bCs/>
          <w:sz w:val="18"/>
          <w:szCs w:val="18"/>
        </w:rPr>
      </w:pPr>
      <w:r w:rsidRPr="004B556B">
        <w:rPr>
          <w:bCs/>
          <w:sz w:val="18"/>
          <w:szCs w:val="18"/>
        </w:rPr>
        <w:t xml:space="preserve">Die Erdbebengefahr bedingt, dass die neue Generation an hohen Windkraftanlagen erdbebensicher gebaut werden müssen, was in der </w:t>
      </w:r>
      <w:r w:rsidRPr="004B556B">
        <w:rPr>
          <w:bCs/>
          <w:sz w:val="18"/>
          <w:szCs w:val="18"/>
        </w:rPr>
        <w:t>Ausweisung des VRG TÜ</w:t>
      </w:r>
      <w:r w:rsidRPr="004B556B">
        <w:rPr>
          <w:bCs/>
          <w:sz w:val="18"/>
          <w:szCs w:val="18"/>
        </w:rPr>
        <w:t xml:space="preserve">-ZAK-01 &amp; HI02 bisher nicht berücksichtigt wurde. Dies wird in dem vorliegenden VRG, </w:t>
      </w:r>
      <w:r w:rsidRPr="004B556B">
        <w:rPr>
          <w:bCs/>
          <w:sz w:val="18"/>
          <w:szCs w:val="18"/>
        </w:rPr>
        <w:t>im</w:t>
      </w:r>
      <w:r w:rsidRPr="004B556B">
        <w:rPr>
          <w:bCs/>
          <w:sz w:val="18"/>
          <w:szCs w:val="18"/>
        </w:rPr>
        <w:t xml:space="preserve"> Wasserschutzgebiet und </w:t>
      </w:r>
      <w:r w:rsidRPr="004B556B">
        <w:rPr>
          <w:bCs/>
          <w:sz w:val="18"/>
          <w:szCs w:val="18"/>
        </w:rPr>
        <w:t xml:space="preserve">im </w:t>
      </w:r>
      <w:r w:rsidRPr="004B556B">
        <w:rPr>
          <w:bCs/>
          <w:sz w:val="18"/>
          <w:szCs w:val="18"/>
        </w:rPr>
        <w:t xml:space="preserve">Karst zu einer tiefgreifenden Fundamentierung führen. </w:t>
      </w:r>
      <w:r w:rsidRPr="004B556B">
        <w:rPr>
          <w:bCs/>
          <w:sz w:val="18"/>
          <w:szCs w:val="18"/>
        </w:rPr>
        <w:t xml:space="preserve">Die nach den vorliegenden Bebauungsplänen der Gemeinde Starzach so gar nicht gebaut werden dürfen. </w:t>
      </w:r>
      <w:r w:rsidRPr="004B556B">
        <w:rPr>
          <w:bCs/>
          <w:sz w:val="18"/>
          <w:szCs w:val="18"/>
        </w:rPr>
        <w:br/>
      </w:r>
    </w:p>
    <w:p w14:paraId="322ABBEE" w14:textId="7026B330" w:rsidR="004B556B" w:rsidRPr="004B556B" w:rsidRDefault="004B556B" w:rsidP="004B556B">
      <w:pPr>
        <w:rPr>
          <w:bCs/>
          <w:sz w:val="18"/>
          <w:szCs w:val="18"/>
        </w:rPr>
      </w:pPr>
      <w:r w:rsidRPr="004B556B">
        <w:rPr>
          <w:bCs/>
          <w:sz w:val="18"/>
          <w:szCs w:val="18"/>
        </w:rPr>
        <w:t>Die Erdbebengefahr bedingt</w:t>
      </w:r>
      <w:r w:rsidRPr="004B556B">
        <w:rPr>
          <w:bCs/>
          <w:sz w:val="18"/>
          <w:szCs w:val="18"/>
        </w:rPr>
        <w:t xml:space="preserve"> zudem</w:t>
      </w:r>
      <w:r w:rsidRPr="004B556B">
        <w:rPr>
          <w:bCs/>
          <w:sz w:val="18"/>
          <w:szCs w:val="18"/>
        </w:rPr>
        <w:t>, dass die Windkraftanlagen erdb</w:t>
      </w:r>
      <w:r w:rsidRPr="004B556B">
        <w:rPr>
          <w:bCs/>
          <w:sz w:val="18"/>
          <w:szCs w:val="18"/>
        </w:rPr>
        <w:t>ebensicher gebaut werden müssen</w:t>
      </w:r>
      <w:r w:rsidRPr="004B556B">
        <w:rPr>
          <w:bCs/>
          <w:sz w:val="18"/>
          <w:szCs w:val="18"/>
        </w:rPr>
        <w:t xml:space="preserve">. Dies wird zu einer </w:t>
      </w:r>
      <w:r w:rsidRPr="004B556B">
        <w:rPr>
          <w:bCs/>
          <w:sz w:val="18"/>
          <w:szCs w:val="18"/>
        </w:rPr>
        <w:t xml:space="preserve">zusätzlichen </w:t>
      </w:r>
      <w:r w:rsidRPr="004B556B">
        <w:rPr>
          <w:bCs/>
          <w:sz w:val="18"/>
          <w:szCs w:val="18"/>
        </w:rPr>
        <w:t>Verteuerung des Baus führ</w:t>
      </w:r>
      <w:r w:rsidRPr="004B556B">
        <w:rPr>
          <w:bCs/>
          <w:sz w:val="18"/>
          <w:szCs w:val="18"/>
        </w:rPr>
        <w:t>en. Absehbar ist damit,</w:t>
      </w:r>
      <w:r w:rsidRPr="004B556B">
        <w:rPr>
          <w:bCs/>
          <w:sz w:val="18"/>
          <w:szCs w:val="18"/>
        </w:rPr>
        <w:t xml:space="preserve"> dass zusammen mit der zu geringen </w:t>
      </w:r>
      <w:proofErr w:type="spellStart"/>
      <w:r w:rsidRPr="004B556B">
        <w:rPr>
          <w:bCs/>
          <w:sz w:val="18"/>
          <w:szCs w:val="18"/>
        </w:rPr>
        <w:t>Windhöffigkeit</w:t>
      </w:r>
      <w:proofErr w:type="spellEnd"/>
      <w:r w:rsidRPr="004B556B">
        <w:rPr>
          <w:bCs/>
          <w:sz w:val="18"/>
          <w:szCs w:val="18"/>
        </w:rPr>
        <w:t xml:space="preserve"> die erdbebensichere Bauweise dazu führen wird, dass die Wirtschaftlichkeit der Windindustrieanlagen nicht gewährleistet sein wird.</w:t>
      </w:r>
    </w:p>
    <w:p w14:paraId="3D79821C" w14:textId="77777777" w:rsidR="002D4630" w:rsidRDefault="002D4630" w:rsidP="004B556B">
      <w:pPr>
        <w:rPr>
          <w:bCs/>
          <w:sz w:val="18"/>
          <w:szCs w:val="18"/>
        </w:rPr>
      </w:pPr>
    </w:p>
    <w:p w14:paraId="36F3B11C" w14:textId="6C636DD5" w:rsidR="004B556B" w:rsidRPr="004B556B" w:rsidRDefault="004B556B" w:rsidP="004B556B">
      <w:pPr>
        <w:rPr>
          <w:bCs/>
          <w:sz w:val="18"/>
          <w:szCs w:val="18"/>
        </w:rPr>
      </w:pPr>
      <w:r w:rsidRPr="004B556B">
        <w:rPr>
          <w:bCs/>
          <w:sz w:val="18"/>
          <w:szCs w:val="18"/>
        </w:rPr>
        <w:t xml:space="preserve">Unterbleibt die erbebensichere Bauweise, können die Windindustrieanlagen im Falle eines Erdbebens umstürzen. Schäden für die Umwelt sind absehbar: Jede Windindustrieanlage enthält im Maschinenhaus auf Nabenhöhe eine Menge von ca. 600 bis 1000 Liter Getriebeöl. Im Schadensfall würde sich das Getriebeöl großflächig auf dem Boden verteilen, ins Erdreich einsickern und Grundwasserschäden verursachen. </w:t>
      </w:r>
    </w:p>
    <w:p w14:paraId="3DDE4993" w14:textId="35AB2FF9" w:rsidR="004B556B" w:rsidRPr="004B556B" w:rsidRDefault="002D4630" w:rsidP="004B556B">
      <w:pPr>
        <w:rPr>
          <w:bCs/>
          <w:sz w:val="18"/>
          <w:szCs w:val="18"/>
        </w:rPr>
      </w:pPr>
      <w:r>
        <w:rPr>
          <w:bCs/>
          <w:sz w:val="18"/>
          <w:szCs w:val="18"/>
        </w:rPr>
        <w:br/>
        <w:t>Aus diesen Gründen darf</w:t>
      </w:r>
      <w:r w:rsidR="004B556B" w:rsidRPr="004B556B">
        <w:rPr>
          <w:bCs/>
          <w:sz w:val="18"/>
          <w:szCs w:val="18"/>
        </w:rPr>
        <w:t xml:space="preserve"> kein Windindustriegebiet in di</w:t>
      </w:r>
      <w:r>
        <w:rPr>
          <w:bCs/>
          <w:sz w:val="18"/>
          <w:szCs w:val="18"/>
        </w:rPr>
        <w:t>esem Bereich ausgewiesen werden</w:t>
      </w:r>
      <w:r w:rsidR="004B556B" w:rsidRPr="004B556B">
        <w:rPr>
          <w:bCs/>
          <w:sz w:val="18"/>
          <w:szCs w:val="18"/>
        </w:rPr>
        <w:t>. Ich bitte Sie um eine schriftliche Stellungnahme an meine o.a. Adresse.</w:t>
      </w:r>
    </w:p>
    <w:p w14:paraId="0324FD5F" w14:textId="3D18DE62" w:rsidR="004B556B" w:rsidRPr="004B556B" w:rsidRDefault="004B556B" w:rsidP="004B556B">
      <w:pPr>
        <w:rPr>
          <w:bCs/>
          <w:sz w:val="18"/>
          <w:szCs w:val="18"/>
        </w:rPr>
      </w:pPr>
    </w:p>
    <w:p w14:paraId="7A052F70" w14:textId="77777777" w:rsidR="00AB1C10" w:rsidRPr="004B556B" w:rsidRDefault="00AB1C10" w:rsidP="00AB1C10">
      <w:pPr>
        <w:widowControl w:val="0"/>
        <w:autoSpaceDE w:val="0"/>
        <w:autoSpaceDN w:val="0"/>
        <w:adjustRightInd w:val="0"/>
        <w:spacing w:before="120"/>
        <w:rPr>
          <w:sz w:val="18"/>
          <w:szCs w:val="18"/>
        </w:rPr>
      </w:pPr>
      <w:bookmarkStart w:id="0" w:name="_GoBack"/>
      <w:bookmarkEnd w:id="0"/>
      <w:r w:rsidRPr="004B556B">
        <w:rPr>
          <w:sz w:val="18"/>
          <w:szCs w:val="18"/>
        </w:rPr>
        <w:t>Mit freundlichen Grüßen</w:t>
      </w:r>
    </w:p>
    <w:p w14:paraId="33F9E5EE" w14:textId="5BC4AFDC" w:rsidR="00AB1C10" w:rsidRPr="004B556B" w:rsidRDefault="00AB1C10" w:rsidP="00AB1C10">
      <w:pPr>
        <w:widowControl w:val="0"/>
        <w:autoSpaceDE w:val="0"/>
        <w:autoSpaceDN w:val="0"/>
        <w:adjustRightInd w:val="0"/>
        <w:rPr>
          <w:sz w:val="18"/>
          <w:szCs w:val="18"/>
        </w:rPr>
      </w:pPr>
    </w:p>
    <w:p w14:paraId="14F6BA40" w14:textId="77777777" w:rsidR="00AB1C10" w:rsidRPr="004B556B" w:rsidRDefault="00AB1C10" w:rsidP="00AB1C10">
      <w:pPr>
        <w:widowControl w:val="0"/>
        <w:autoSpaceDE w:val="0"/>
        <w:autoSpaceDN w:val="0"/>
        <w:adjustRightInd w:val="0"/>
        <w:rPr>
          <w:sz w:val="18"/>
          <w:szCs w:val="18"/>
        </w:rPr>
      </w:pPr>
    </w:p>
    <w:p w14:paraId="5853D41C" w14:textId="77777777" w:rsidR="00AB1C10" w:rsidRPr="004B556B" w:rsidRDefault="00AB1C10" w:rsidP="00AB1C10">
      <w:pPr>
        <w:rPr>
          <w:sz w:val="18"/>
          <w:szCs w:val="18"/>
        </w:rPr>
      </w:pPr>
      <w:r w:rsidRPr="004B556B">
        <w:rPr>
          <w:sz w:val="18"/>
          <w:szCs w:val="18"/>
        </w:rPr>
        <w:t>_____________________</w:t>
      </w:r>
      <w:r w:rsidRPr="004B556B">
        <w:rPr>
          <w:sz w:val="18"/>
          <w:szCs w:val="18"/>
        </w:rPr>
        <w:tab/>
      </w:r>
      <w:r w:rsidRPr="004B556B">
        <w:rPr>
          <w:sz w:val="18"/>
          <w:szCs w:val="18"/>
        </w:rPr>
        <w:tab/>
        <w:t>___________________________</w:t>
      </w:r>
    </w:p>
    <w:p w14:paraId="22FD0C1E" w14:textId="77777777" w:rsidR="00AB1C10" w:rsidRPr="004B556B" w:rsidRDefault="00AB1C10" w:rsidP="00AB1C10">
      <w:pPr>
        <w:widowControl w:val="0"/>
        <w:autoSpaceDE w:val="0"/>
        <w:autoSpaceDN w:val="0"/>
        <w:adjustRightInd w:val="0"/>
        <w:rPr>
          <w:sz w:val="18"/>
          <w:szCs w:val="18"/>
        </w:rPr>
      </w:pPr>
      <w:r w:rsidRPr="004B556B">
        <w:rPr>
          <w:sz w:val="18"/>
          <w:szCs w:val="18"/>
        </w:rPr>
        <w:t>Ort, Datum</w:t>
      </w:r>
      <w:r w:rsidRPr="004B556B">
        <w:rPr>
          <w:sz w:val="18"/>
          <w:szCs w:val="18"/>
        </w:rPr>
        <w:tab/>
      </w:r>
      <w:r w:rsidRPr="004B556B">
        <w:rPr>
          <w:sz w:val="18"/>
          <w:szCs w:val="18"/>
        </w:rPr>
        <w:tab/>
      </w:r>
      <w:r w:rsidRPr="004B556B">
        <w:rPr>
          <w:sz w:val="18"/>
          <w:szCs w:val="18"/>
        </w:rPr>
        <w:tab/>
        <w:t>Unterschrift</w:t>
      </w:r>
    </w:p>
    <w:p w14:paraId="60C69B7C" w14:textId="77777777" w:rsidR="00AB1C10" w:rsidRPr="004B556B" w:rsidRDefault="00AB1C10" w:rsidP="00AB1C10">
      <w:pPr>
        <w:widowControl w:val="0"/>
        <w:autoSpaceDE w:val="0"/>
        <w:autoSpaceDN w:val="0"/>
        <w:adjustRightInd w:val="0"/>
        <w:rPr>
          <w:sz w:val="18"/>
          <w:szCs w:val="18"/>
        </w:rPr>
      </w:pPr>
    </w:p>
    <w:sectPr w:rsidR="00AB1C10" w:rsidRPr="004B556B" w:rsidSect="000A755C">
      <w:pgSz w:w="11900" w:h="16840"/>
      <w:pgMar w:top="567"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A5"/>
    <w:rsid w:val="000060F9"/>
    <w:rsid w:val="0000680D"/>
    <w:rsid w:val="00083EB1"/>
    <w:rsid w:val="000A755C"/>
    <w:rsid w:val="001B4739"/>
    <w:rsid w:val="002C5DFF"/>
    <w:rsid w:val="002D4630"/>
    <w:rsid w:val="00312464"/>
    <w:rsid w:val="00327EAE"/>
    <w:rsid w:val="003F2242"/>
    <w:rsid w:val="004B556B"/>
    <w:rsid w:val="005A6BB4"/>
    <w:rsid w:val="005F18DF"/>
    <w:rsid w:val="00622434"/>
    <w:rsid w:val="00795A1F"/>
    <w:rsid w:val="007E34BB"/>
    <w:rsid w:val="00894FBA"/>
    <w:rsid w:val="008E4FA6"/>
    <w:rsid w:val="00933314"/>
    <w:rsid w:val="009D4370"/>
    <w:rsid w:val="00AB1C10"/>
    <w:rsid w:val="00B16B4D"/>
    <w:rsid w:val="00C06D47"/>
    <w:rsid w:val="00C55861"/>
    <w:rsid w:val="00C70915"/>
    <w:rsid w:val="00CA1457"/>
    <w:rsid w:val="00CA32E1"/>
    <w:rsid w:val="00CA7FA2"/>
    <w:rsid w:val="00D12BEB"/>
    <w:rsid w:val="00D40DE1"/>
    <w:rsid w:val="00D9093B"/>
    <w:rsid w:val="00DA6A5F"/>
    <w:rsid w:val="00DD477C"/>
    <w:rsid w:val="00DF41FB"/>
    <w:rsid w:val="00E42685"/>
    <w:rsid w:val="00F13C7C"/>
    <w:rsid w:val="00F230CD"/>
    <w:rsid w:val="00F27BA5"/>
    <w:rsid w:val="00F3784E"/>
    <w:rsid w:val="00FB7AC3"/>
    <w:rsid w:val="00FE5C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2ACD6"/>
  <w14:defaultImageDpi w14:val="300"/>
  <w15:docId w15:val="{F0058D48-A4A1-4470-A053-8FFE904F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7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186">
      <w:bodyDiv w:val="1"/>
      <w:marLeft w:val="0"/>
      <w:marRight w:val="0"/>
      <w:marTop w:val="0"/>
      <w:marBottom w:val="0"/>
      <w:divBdr>
        <w:top w:val="none" w:sz="0" w:space="0" w:color="auto"/>
        <w:left w:val="none" w:sz="0" w:space="0" w:color="auto"/>
        <w:bottom w:val="none" w:sz="0" w:space="0" w:color="auto"/>
        <w:right w:val="none" w:sz="0" w:space="0" w:color="auto"/>
      </w:divBdr>
    </w:div>
    <w:div w:id="588122884">
      <w:bodyDiv w:val="1"/>
      <w:marLeft w:val="0"/>
      <w:marRight w:val="0"/>
      <w:marTop w:val="0"/>
      <w:marBottom w:val="0"/>
      <w:divBdr>
        <w:top w:val="none" w:sz="0" w:space="0" w:color="auto"/>
        <w:left w:val="none" w:sz="0" w:space="0" w:color="auto"/>
        <w:bottom w:val="none" w:sz="0" w:space="0" w:color="auto"/>
        <w:right w:val="none" w:sz="0" w:space="0" w:color="auto"/>
      </w:divBdr>
    </w:div>
    <w:div w:id="688800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Kaiser</dc:creator>
  <cp:keywords/>
  <dc:description/>
  <cp:lastModifiedBy>Simone Walker-Hertkorn</cp:lastModifiedBy>
  <cp:revision>14</cp:revision>
  <dcterms:created xsi:type="dcterms:W3CDTF">2024-01-31T17:39:00Z</dcterms:created>
  <dcterms:modified xsi:type="dcterms:W3CDTF">2024-02-18T09:17:00Z</dcterms:modified>
</cp:coreProperties>
</file>